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4B" w:rsidRPr="00AE3C63" w:rsidRDefault="0067094B" w:rsidP="0067094B">
      <w:pPr>
        <w:autoSpaceDE w:val="0"/>
        <w:autoSpaceDN w:val="0"/>
        <w:adjustRightInd w:val="0"/>
        <w:spacing w:after="0" w:line="240" w:lineRule="auto"/>
        <w:ind w:left="9911" w:firstLine="709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Приложение № 2</w:t>
      </w:r>
    </w:p>
    <w:p w:rsidR="0067094B" w:rsidRPr="00AE3C63" w:rsidRDefault="0067094B" w:rsidP="0067094B">
      <w:pPr>
        <w:widowControl w:val="0"/>
        <w:autoSpaceDE w:val="0"/>
        <w:autoSpaceDN w:val="0"/>
        <w:adjustRightInd w:val="0"/>
        <w:spacing w:after="0" w:line="240" w:lineRule="auto"/>
        <w:ind w:left="10619"/>
        <w:outlineLvl w:val="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E3C63">
        <w:rPr>
          <w:rFonts w:ascii="Times New Roman" w:hAnsi="Times New Roman"/>
          <w:color w:val="000000"/>
          <w:sz w:val="26"/>
          <w:szCs w:val="26"/>
          <w:lang w:eastAsia="ru-RU"/>
        </w:rPr>
        <w:t>к муниципальной программе Красноярского сельского поселения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AE3C63">
        <w:rPr>
          <w:rFonts w:ascii="Times New Roman" w:hAnsi="Times New Roman"/>
          <w:color w:val="000000"/>
          <w:sz w:val="26"/>
          <w:szCs w:val="26"/>
          <w:lang w:eastAsia="ru-RU"/>
        </w:rPr>
        <w:t>"Формирование комфортной городской среды"</w:t>
      </w:r>
    </w:p>
    <w:p w:rsidR="0067094B" w:rsidRPr="004D0612" w:rsidRDefault="0067094B" w:rsidP="0067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7094B" w:rsidRPr="00AE3C63" w:rsidRDefault="0067094B" w:rsidP="0067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E3C6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ПЕРЕЧЕНЬ МЕРОПРИЯТИЙ </w:t>
      </w:r>
    </w:p>
    <w:p w:rsidR="0067094B" w:rsidRDefault="0067094B" w:rsidP="0067094B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E3C6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муниципальной программы Красноярского сельского поселения "Формирование комфортной городской среды" </w:t>
      </w:r>
    </w:p>
    <w:p w:rsidR="0067094B" w:rsidRPr="00AE3C63" w:rsidRDefault="0067094B" w:rsidP="0067094B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15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993"/>
        <w:gridCol w:w="724"/>
        <w:gridCol w:w="1222"/>
        <w:gridCol w:w="957"/>
        <w:gridCol w:w="663"/>
        <w:gridCol w:w="613"/>
        <w:gridCol w:w="619"/>
        <w:gridCol w:w="921"/>
        <w:gridCol w:w="851"/>
        <w:gridCol w:w="812"/>
        <w:gridCol w:w="915"/>
        <w:gridCol w:w="1408"/>
        <w:gridCol w:w="548"/>
        <w:gridCol w:w="665"/>
        <w:gridCol w:w="665"/>
        <w:gridCol w:w="576"/>
        <w:gridCol w:w="514"/>
        <w:gridCol w:w="590"/>
        <w:gridCol w:w="25"/>
        <w:gridCol w:w="765"/>
        <w:gridCol w:w="39"/>
        <w:gridCol w:w="370"/>
      </w:tblGrid>
      <w:tr w:rsidR="0067094B" w:rsidRPr="006757DB" w:rsidTr="00C56936">
        <w:trPr>
          <w:trHeight w:val="65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ind w:right="-10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№ п/п</w:t>
            </w:r>
          </w:p>
        </w:tc>
        <w:tc>
          <w:tcPr>
            <w:tcW w:w="993" w:type="dxa"/>
            <w:vMerge w:val="restart"/>
          </w:tcPr>
          <w:p w:rsidR="0067094B" w:rsidRPr="006757DB" w:rsidRDefault="0067094B" w:rsidP="00C56936">
            <w:pPr>
              <w:ind w:left="-116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Наименование мероприятия  муниципальной программы города Красноярского </w:t>
            </w:r>
            <w:proofErr w:type="spellStart"/>
            <w:r w:rsidRPr="006757DB">
              <w:rPr>
                <w:rFonts w:ascii="Times New Roman" w:hAnsi="Times New Roman"/>
                <w:sz w:val="14"/>
                <w:szCs w:val="14"/>
              </w:rPr>
              <w:t>сельскогопоселения</w:t>
            </w:r>
            <w:proofErr w:type="spellEnd"/>
            <w:r w:rsidRPr="006757DB">
              <w:rPr>
                <w:rFonts w:ascii="Times New Roman" w:hAnsi="Times New Roman"/>
                <w:sz w:val="14"/>
                <w:szCs w:val="14"/>
              </w:rPr>
              <w:t xml:space="preserve"> (далее –программа)</w:t>
            </w:r>
          </w:p>
        </w:tc>
        <w:tc>
          <w:tcPr>
            <w:tcW w:w="72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Участники муниципальной программы, ответственные за реализацию мероприятия программы</w:t>
            </w:r>
          </w:p>
        </w:tc>
        <w:tc>
          <w:tcPr>
            <w:tcW w:w="7573" w:type="dxa"/>
            <w:gridSpan w:val="9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Объем финансирования мероприятия программы, рублей</w:t>
            </w:r>
          </w:p>
        </w:tc>
        <w:tc>
          <w:tcPr>
            <w:tcW w:w="6165" w:type="dxa"/>
            <w:gridSpan w:val="11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Целевые индикаторы реализации мероприятия программы</w:t>
            </w:r>
          </w:p>
        </w:tc>
      </w:tr>
      <w:tr w:rsidR="0067094B" w:rsidRPr="006757DB" w:rsidTr="00C56936">
        <w:trPr>
          <w:trHeight w:val="509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  <w:vMerge w:val="restart"/>
          </w:tcPr>
          <w:p w:rsidR="0067094B" w:rsidRPr="006757DB" w:rsidRDefault="0067094B" w:rsidP="00C56936">
            <w:pPr>
              <w:ind w:left="-159" w:right="-4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Источник финансирования</w:t>
            </w:r>
          </w:p>
        </w:tc>
        <w:tc>
          <w:tcPr>
            <w:tcW w:w="957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5394" w:type="dxa"/>
            <w:gridSpan w:val="7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 том числе по годам реализации программы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Наименование</w:t>
            </w:r>
          </w:p>
        </w:tc>
        <w:tc>
          <w:tcPr>
            <w:tcW w:w="548" w:type="dxa"/>
          </w:tcPr>
          <w:p w:rsidR="0067094B" w:rsidRPr="006757DB" w:rsidRDefault="0067094B" w:rsidP="00C56936">
            <w:pPr>
              <w:ind w:right="-5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4209" w:type="dxa"/>
            <w:gridSpan w:val="9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Значение, в том числе по годам реализации программы</w:t>
            </w: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57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613" w:type="dxa"/>
          </w:tcPr>
          <w:p w:rsidR="0067094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2019</w:t>
            </w:r>
          </w:p>
          <w:p w:rsidR="0067094B" w:rsidRPr="009D1E1D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ind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ind w:right="-10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665" w:type="dxa"/>
          </w:tcPr>
          <w:p w:rsidR="0067094B" w:rsidRPr="006757DB" w:rsidRDefault="0067094B" w:rsidP="00C56936">
            <w:pPr>
              <w:ind w:left="-113" w:right="-18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76" w:type="dxa"/>
          </w:tcPr>
          <w:p w:rsidR="0067094B" w:rsidRPr="006757DB" w:rsidRDefault="0067094B" w:rsidP="00C56936">
            <w:pPr>
              <w:ind w:left="-35" w:right="-117" w:hanging="2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514" w:type="dxa"/>
          </w:tcPr>
          <w:p w:rsidR="0067094B" w:rsidRPr="006757DB" w:rsidRDefault="0067094B" w:rsidP="00C56936">
            <w:pPr>
              <w:ind w:left="-99" w:right="-5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ind w:left="-21" w:right="-13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ind w:left="-21" w:right="-13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370" w:type="dxa"/>
          </w:tcPr>
          <w:p w:rsidR="0067094B" w:rsidRPr="006757DB" w:rsidRDefault="0067094B" w:rsidP="00C56936">
            <w:pPr>
              <w:ind w:left="-21" w:right="-13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72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14705" w:type="dxa"/>
            <w:gridSpan w:val="19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Цель муниципальной программы: Повышение уровня благоустройства Красноярского сельского поселения </w:t>
            </w:r>
          </w:p>
        </w:tc>
        <w:tc>
          <w:tcPr>
            <w:tcW w:w="829" w:type="dxa"/>
            <w:gridSpan w:val="3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14705" w:type="dxa"/>
            <w:gridSpan w:val="19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Задачи муниципальной программы:</w:t>
            </w:r>
          </w:p>
          <w:p w:rsidR="0067094B" w:rsidRDefault="0067094B" w:rsidP="0067094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Повышение  качества  и  уровня комфорта  городской среды,  путем  реализации  мероприятий  по благоустройству  общественных  территорий</w:t>
            </w:r>
          </w:p>
          <w:p w:rsidR="0067094B" w:rsidRPr="006757DB" w:rsidRDefault="0067094B" w:rsidP="0067094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Повышение  качества  и  уровня комфорта  городской среды,  путем  реализации  мероприятий  по благоустройству  дворовых  территорий многоквартирных домов. </w:t>
            </w:r>
          </w:p>
        </w:tc>
        <w:tc>
          <w:tcPr>
            <w:tcW w:w="829" w:type="dxa"/>
            <w:gridSpan w:val="3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14705" w:type="dxa"/>
            <w:gridSpan w:val="19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Подпрограмма Благоустройство дворовых территорий многоквартирных домов.</w:t>
            </w:r>
          </w:p>
        </w:tc>
        <w:tc>
          <w:tcPr>
            <w:tcW w:w="829" w:type="dxa"/>
            <w:gridSpan w:val="3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15904" w:type="dxa"/>
            <w:gridSpan w:val="23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Подпрограмма Благоустройство  общественных  территорий.</w:t>
            </w: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717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Задача  программы  повышение уровня благоустройства общественных территорий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Всего,  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2159910,90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1859910,90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812" w:type="dxa"/>
          </w:tcPr>
          <w:p w:rsidR="0067094B" w:rsidRDefault="0067094B" w:rsidP="00C56936">
            <w:r w:rsidRPr="00A37AEF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915" w:type="dxa"/>
          </w:tcPr>
          <w:p w:rsidR="0067094B" w:rsidRDefault="0067094B" w:rsidP="00C56936">
            <w:r w:rsidRPr="00A37AEF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1. Бюджет </w:t>
            </w:r>
            <w:r w:rsidRPr="006757DB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6757DB">
              <w:rPr>
                <w:rFonts w:ascii="Times New Roman" w:hAnsi="Times New Roman"/>
                <w:sz w:val="14"/>
                <w:szCs w:val="14"/>
              </w:rPr>
              <w:lastRenderedPageBreak/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159910,90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812" w:type="dxa"/>
          </w:tcPr>
          <w:p w:rsidR="0067094B" w:rsidRDefault="0067094B" w:rsidP="00C56936">
            <w:r w:rsidRPr="00A37AEF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915" w:type="dxa"/>
          </w:tcPr>
          <w:p w:rsidR="0067094B" w:rsidRDefault="0067094B" w:rsidP="00C56936">
            <w:r w:rsidRPr="00A37AEF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561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.1</w:t>
            </w:r>
          </w:p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Благоустройство общественных территорий</w:t>
            </w:r>
          </w:p>
        </w:tc>
        <w:tc>
          <w:tcPr>
            <w:tcW w:w="72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Администрация Красноярского сельского поселения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Всего,  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90000,00</w:t>
            </w:r>
          </w:p>
        </w:tc>
        <w:tc>
          <w:tcPr>
            <w:tcW w:w="851" w:type="dxa"/>
          </w:tcPr>
          <w:p w:rsidR="0067094B" w:rsidRDefault="0067094B" w:rsidP="00C56936">
            <w:r w:rsidRPr="006A159E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812" w:type="dxa"/>
          </w:tcPr>
          <w:p w:rsidR="0067094B" w:rsidRDefault="0067094B" w:rsidP="00C56936">
            <w:r w:rsidRPr="006A159E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100000,0</w:t>
            </w:r>
          </w:p>
        </w:tc>
        <w:tc>
          <w:tcPr>
            <w:tcW w:w="1408" w:type="dxa"/>
            <w:vMerge w:val="restart"/>
          </w:tcPr>
          <w:p w:rsidR="0067094B" w:rsidRPr="00A7194F" w:rsidRDefault="0067094B" w:rsidP="00C56936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7194F">
              <w:rPr>
                <w:rFonts w:ascii="Times New Roman" w:hAnsi="Times New Roman"/>
                <w:sz w:val="14"/>
                <w:szCs w:val="14"/>
              </w:rPr>
              <w:t>Количество наиболее посещаемых общественных территорий, на которых выполнены работы по благоустройству</w:t>
            </w:r>
          </w:p>
        </w:tc>
        <w:tc>
          <w:tcPr>
            <w:tcW w:w="548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Ед.</w:t>
            </w: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7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09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1 Бюджет </w:t>
            </w:r>
            <w:r w:rsidRPr="006757DB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303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303"/>
          <w:jc w:val="center"/>
        </w:trPr>
        <w:tc>
          <w:tcPr>
            <w:tcW w:w="449" w:type="dxa"/>
            <w:vMerge w:val="restart"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.2</w:t>
            </w:r>
          </w:p>
        </w:tc>
        <w:tc>
          <w:tcPr>
            <w:tcW w:w="993" w:type="dxa"/>
            <w:vMerge w:val="restart"/>
            <w:vAlign w:val="center"/>
          </w:tcPr>
          <w:p w:rsidR="0067094B" w:rsidRPr="00C420F1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Благоустройство общественных 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C420F1">
              <w:rPr>
                <w:rFonts w:ascii="Times New Roman" w:hAnsi="Times New Roman"/>
                <w:sz w:val="14"/>
                <w:szCs w:val="14"/>
              </w:rPr>
              <w:t>ерритория по ул. Советов, ул. Озерная (устройство детской площадки).</w:t>
            </w:r>
          </w:p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Администрация Красноярского сельского поселения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Всего,  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1189910,90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1859910,90</w:t>
            </w:r>
          </w:p>
        </w:tc>
        <w:tc>
          <w:tcPr>
            <w:tcW w:w="851" w:type="dxa"/>
          </w:tcPr>
          <w:p w:rsidR="0067094B" w:rsidRDefault="0067094B" w:rsidP="00C56936"/>
        </w:tc>
        <w:tc>
          <w:tcPr>
            <w:tcW w:w="812" w:type="dxa"/>
          </w:tcPr>
          <w:p w:rsidR="0067094B" w:rsidRDefault="0067094B" w:rsidP="00C56936"/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</w:tcPr>
          <w:p w:rsidR="0067094B" w:rsidRPr="00A7194F" w:rsidRDefault="0067094B" w:rsidP="00C56936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7194F">
              <w:rPr>
                <w:rFonts w:ascii="Times New Roman" w:hAnsi="Times New Roman"/>
                <w:sz w:val="14"/>
                <w:szCs w:val="14"/>
              </w:rPr>
              <w:t xml:space="preserve">Количество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обустроенных детских площадок </w:t>
            </w:r>
          </w:p>
        </w:tc>
        <w:tc>
          <w:tcPr>
            <w:tcW w:w="548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Ед.</w:t>
            </w: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615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</w:tr>
      <w:tr w:rsidR="0067094B" w:rsidRPr="006757DB" w:rsidTr="00C56936">
        <w:trPr>
          <w:trHeight w:val="303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1. Бюджет </w:t>
            </w:r>
            <w:r w:rsidRPr="006757DB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поселения9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159910,90</w:t>
            </w:r>
          </w:p>
        </w:tc>
        <w:tc>
          <w:tcPr>
            <w:tcW w:w="851" w:type="dxa"/>
          </w:tcPr>
          <w:p w:rsidR="0067094B" w:rsidRDefault="0067094B" w:rsidP="00C56936"/>
        </w:tc>
        <w:tc>
          <w:tcPr>
            <w:tcW w:w="812" w:type="dxa"/>
          </w:tcPr>
          <w:p w:rsidR="0067094B" w:rsidRDefault="0067094B" w:rsidP="00C56936"/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303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303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717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Задача </w:t>
            </w:r>
            <w:r>
              <w:rPr>
                <w:rFonts w:ascii="Times New Roman" w:hAnsi="Times New Roman"/>
                <w:sz w:val="14"/>
                <w:szCs w:val="14"/>
              </w:rPr>
              <w:t>под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программы: повышение уровня благоустройства дворовых территорий многоквартирных домов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ind w:right="-77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Всего, </w:t>
            </w:r>
          </w:p>
          <w:p w:rsidR="0067094B" w:rsidRPr="006757DB" w:rsidRDefault="0067094B" w:rsidP="00C56936">
            <w:pPr>
              <w:ind w:right="-77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rPr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AE3C63" w:rsidRDefault="0067094B" w:rsidP="00C56936">
            <w:pPr>
              <w:pStyle w:val="a3"/>
              <w:rPr>
                <w:rFonts w:ascii="Times New Roman" w:hAnsi="Times New Roman" w:cs="Times New Roman"/>
                <w:sz w:val="14"/>
                <w:szCs w:val="14"/>
              </w:rPr>
            </w:pPr>
            <w:r w:rsidRPr="00AE3C63">
              <w:rPr>
                <w:rFonts w:ascii="Times New Roman" w:hAnsi="Times New Roman" w:cs="Times New Roman"/>
                <w:sz w:val="14"/>
                <w:szCs w:val="14"/>
              </w:rPr>
              <w:t xml:space="preserve">1. Бюджет </w:t>
            </w:r>
            <w:r w:rsidRPr="00AE3C63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AE3C63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rPr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283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477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.1.</w:t>
            </w:r>
          </w:p>
        </w:tc>
        <w:tc>
          <w:tcPr>
            <w:tcW w:w="993" w:type="dxa"/>
            <w:vMerge w:val="restart"/>
          </w:tcPr>
          <w:p w:rsidR="0067094B" w:rsidRPr="006757DB" w:rsidRDefault="0067094B" w:rsidP="00C56936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72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Администрация Красноярского сельского поселения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ind w:right="-77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Всего, </w:t>
            </w:r>
          </w:p>
          <w:p w:rsidR="0067094B" w:rsidRPr="006757DB" w:rsidRDefault="0067094B" w:rsidP="00C56936">
            <w:pPr>
              <w:ind w:right="-77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1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rPr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AE3C63" w:rsidRDefault="0067094B" w:rsidP="00C56936">
            <w:pPr>
              <w:pStyle w:val="a3"/>
              <w:rPr>
                <w:rFonts w:ascii="Times New Roman" w:hAnsi="Times New Roman" w:cs="Times New Roman"/>
                <w:sz w:val="14"/>
                <w:szCs w:val="14"/>
              </w:rPr>
            </w:pPr>
            <w:r w:rsidRPr="00AE3C63">
              <w:rPr>
                <w:rFonts w:ascii="Times New Roman" w:hAnsi="Times New Roman" w:cs="Times New Roman"/>
                <w:sz w:val="14"/>
                <w:szCs w:val="14"/>
              </w:rPr>
              <w:t xml:space="preserve">1. Бюджет </w:t>
            </w:r>
            <w:r w:rsidRPr="00AE3C63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AE3C63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1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rPr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30000,0</w:t>
            </w:r>
          </w:p>
        </w:tc>
        <w:tc>
          <w:tcPr>
            <w:tcW w:w="1408" w:type="dxa"/>
            <w:vMerge w:val="restart"/>
          </w:tcPr>
          <w:p w:rsidR="0067094B" w:rsidRPr="006757DB" w:rsidRDefault="0067094B" w:rsidP="00C569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Площадь отремонтированных дворовых территорий многоквартирных домов, проездов к дворовым территориям многоквартирных домов</w:t>
            </w:r>
          </w:p>
          <w:p w:rsidR="0067094B" w:rsidRPr="006757DB" w:rsidRDefault="0067094B" w:rsidP="00C569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Площадь отремонтированных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548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757DB">
              <w:rPr>
                <w:rFonts w:ascii="Times New Roman" w:hAnsi="Times New Roman"/>
                <w:sz w:val="14"/>
                <w:szCs w:val="14"/>
              </w:rPr>
              <w:t>Тыс.кв.м</w:t>
            </w:r>
            <w:proofErr w:type="spellEnd"/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.2.</w:t>
            </w:r>
          </w:p>
        </w:tc>
        <w:tc>
          <w:tcPr>
            <w:tcW w:w="993" w:type="dxa"/>
            <w:vMerge w:val="restart"/>
          </w:tcPr>
          <w:p w:rsidR="0067094B" w:rsidRPr="006757DB" w:rsidRDefault="0067094B" w:rsidP="00C56936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Благоустройство дворовых территорий многоквартирных домов</w:t>
            </w:r>
          </w:p>
        </w:tc>
        <w:tc>
          <w:tcPr>
            <w:tcW w:w="72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Администрация Красноярского сельского поселения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Всего,  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408" w:type="dxa"/>
            <w:vMerge w:val="restart"/>
          </w:tcPr>
          <w:p w:rsidR="0067094B" w:rsidRPr="006757DB" w:rsidRDefault="0067094B" w:rsidP="00C569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Количество дворовых территорий многоквартирных домов, на которых выполнены работы по благоустройству</w:t>
            </w:r>
          </w:p>
        </w:tc>
        <w:tc>
          <w:tcPr>
            <w:tcW w:w="548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Ед.</w:t>
            </w: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1. Бюджет Красноярского сельского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757DB">
              <w:rPr>
                <w:rFonts w:ascii="Times New Roman" w:hAnsi="Times New Roman"/>
                <w:sz w:val="14"/>
                <w:szCs w:val="14"/>
              </w:rPr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619" w:type="dxa"/>
          </w:tcPr>
          <w:p w:rsidR="0067094B" w:rsidRPr="006757DB" w:rsidRDefault="0067094B" w:rsidP="00C56936"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449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2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5" w:type="dxa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9" w:type="dxa"/>
            <w:gridSpan w:val="2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441"/>
          <w:jc w:val="center"/>
        </w:trPr>
        <w:tc>
          <w:tcPr>
            <w:tcW w:w="2166" w:type="dxa"/>
            <w:gridSpan w:val="3"/>
            <w:vMerge w:val="restart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  по муниципальной программе</w:t>
            </w: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Всего,  в том числе: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30" w:right="-14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2189910,90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1859910,90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130000,00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2166" w:type="dxa"/>
            <w:gridSpan w:val="3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 xml:space="preserve">1. Бюджет </w:t>
            </w:r>
            <w:r w:rsidRPr="006757DB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Красноярского сельского </w:t>
            </w:r>
            <w:r w:rsidRPr="006757DB">
              <w:rPr>
                <w:rFonts w:ascii="Times New Roman" w:hAnsi="Times New Roman"/>
                <w:sz w:val="14"/>
                <w:szCs w:val="14"/>
              </w:rPr>
              <w:lastRenderedPageBreak/>
              <w:t>поселения</w:t>
            </w:r>
          </w:p>
        </w:tc>
        <w:tc>
          <w:tcPr>
            <w:tcW w:w="957" w:type="dxa"/>
          </w:tcPr>
          <w:p w:rsidR="0067094B" w:rsidRPr="006757DB" w:rsidRDefault="0067094B" w:rsidP="00C56936">
            <w:pPr>
              <w:ind w:left="-30" w:right="-14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489910,90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159910,90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81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100000,00</w:t>
            </w:r>
          </w:p>
        </w:tc>
        <w:tc>
          <w:tcPr>
            <w:tcW w:w="915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130000,00</w:t>
            </w: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2166" w:type="dxa"/>
            <w:gridSpan w:val="3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2. Областной бюджет</w:t>
            </w:r>
          </w:p>
        </w:tc>
        <w:tc>
          <w:tcPr>
            <w:tcW w:w="957" w:type="dxa"/>
          </w:tcPr>
          <w:p w:rsidR="0067094B" w:rsidRPr="009D1E1D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D1E1D">
              <w:rPr>
                <w:rFonts w:ascii="Times New Roman" w:hAnsi="Times New Roman"/>
                <w:sz w:val="14"/>
                <w:szCs w:val="14"/>
              </w:rPr>
              <w:t>34000,00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094B" w:rsidRPr="006757DB" w:rsidTr="00C56936">
        <w:trPr>
          <w:trHeight w:val="145"/>
          <w:jc w:val="center"/>
        </w:trPr>
        <w:tc>
          <w:tcPr>
            <w:tcW w:w="2166" w:type="dxa"/>
            <w:gridSpan w:val="3"/>
            <w:vMerge/>
            <w:vAlign w:val="center"/>
          </w:tcPr>
          <w:p w:rsidR="0067094B" w:rsidRPr="006757DB" w:rsidRDefault="0067094B" w:rsidP="00C5693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22" w:type="dxa"/>
          </w:tcPr>
          <w:p w:rsidR="0067094B" w:rsidRPr="006757DB" w:rsidRDefault="0067094B" w:rsidP="00C56936">
            <w:pPr>
              <w:rPr>
                <w:rFonts w:ascii="Times New Roman" w:hAnsi="Times New Roman"/>
                <w:sz w:val="14"/>
                <w:szCs w:val="14"/>
              </w:rPr>
            </w:pPr>
            <w:r w:rsidRPr="006757DB">
              <w:rPr>
                <w:rFonts w:ascii="Times New Roman" w:hAnsi="Times New Roman"/>
                <w:sz w:val="14"/>
                <w:szCs w:val="14"/>
              </w:rPr>
              <w:t>3. Федеральный бюджет</w:t>
            </w:r>
          </w:p>
        </w:tc>
        <w:tc>
          <w:tcPr>
            <w:tcW w:w="957" w:type="dxa"/>
          </w:tcPr>
          <w:p w:rsidR="0067094B" w:rsidRPr="009D1E1D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D1E1D"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66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3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9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2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1666000,00</w:t>
            </w:r>
          </w:p>
        </w:tc>
        <w:tc>
          <w:tcPr>
            <w:tcW w:w="851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2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1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8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5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76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4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15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4" w:type="dxa"/>
            <w:gridSpan w:val="2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0" w:type="dxa"/>
          </w:tcPr>
          <w:p w:rsidR="0067094B" w:rsidRPr="006757DB" w:rsidRDefault="0067094B" w:rsidP="00C5693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7094B" w:rsidRPr="004D0612" w:rsidRDefault="0067094B" w:rsidP="0067094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A6B02" w:rsidRDefault="00DA6B02"/>
    <w:sectPr w:rsidR="00DA6B02" w:rsidSect="006709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32692"/>
    <w:multiLevelType w:val="hybridMultilevel"/>
    <w:tmpl w:val="86FC0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4B"/>
    <w:rsid w:val="0067094B"/>
    <w:rsid w:val="008A1B01"/>
    <w:rsid w:val="00DA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7094B"/>
    <w:pPr>
      <w:spacing w:after="0" w:line="240" w:lineRule="auto"/>
    </w:pPr>
    <w:rPr>
      <w:rFonts w:ascii="Calibri" w:eastAsia="Calibri" w:hAnsi="Calibri" w:cs="Calibri"/>
    </w:rPr>
  </w:style>
  <w:style w:type="paragraph" w:customStyle="1" w:styleId="a4">
    <w:name w:val="Прижатый влево"/>
    <w:basedOn w:val="a"/>
    <w:next w:val="a"/>
    <w:uiPriority w:val="99"/>
    <w:rsid w:val="006709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9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7094B"/>
    <w:pPr>
      <w:spacing w:after="0" w:line="240" w:lineRule="auto"/>
    </w:pPr>
    <w:rPr>
      <w:rFonts w:ascii="Calibri" w:eastAsia="Calibri" w:hAnsi="Calibri" w:cs="Calibri"/>
    </w:rPr>
  </w:style>
  <w:style w:type="paragraph" w:customStyle="1" w:styleId="a4">
    <w:name w:val="Прижатый влево"/>
    <w:basedOn w:val="a"/>
    <w:next w:val="a"/>
    <w:uiPriority w:val="99"/>
    <w:rsid w:val="006709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9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2021-11-25T04:54:00Z</cp:lastPrinted>
  <dcterms:created xsi:type="dcterms:W3CDTF">2021-11-25T04:54:00Z</dcterms:created>
  <dcterms:modified xsi:type="dcterms:W3CDTF">2021-11-25T04:55:00Z</dcterms:modified>
</cp:coreProperties>
</file>