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EF" w:rsidRPr="00027069" w:rsidRDefault="00B551EF" w:rsidP="00027069">
      <w:pPr>
        <w:ind w:firstLine="709"/>
        <w:contextualSpacing/>
        <w:jc w:val="center"/>
        <w:rPr>
          <w:rFonts w:ascii="PT Astra Serif" w:hAnsi="PT Astra Serif"/>
          <w:b/>
          <w:caps/>
        </w:rPr>
      </w:pPr>
      <w:r w:rsidRPr="00027069">
        <w:rPr>
          <w:rFonts w:ascii="PT Astra Serif" w:hAnsi="PT Astra Serif"/>
          <w:b/>
          <w:caps/>
        </w:rPr>
        <w:t xml:space="preserve">Совет </w:t>
      </w:r>
    </w:p>
    <w:p w:rsidR="00B551EF" w:rsidRPr="00027069" w:rsidRDefault="00B551EF" w:rsidP="00027069">
      <w:pPr>
        <w:ind w:firstLine="709"/>
        <w:contextualSpacing/>
        <w:jc w:val="center"/>
        <w:rPr>
          <w:rFonts w:ascii="PT Astra Serif" w:hAnsi="PT Astra Serif"/>
          <w:b/>
          <w:caps/>
        </w:rPr>
      </w:pPr>
      <w:r w:rsidRPr="00027069">
        <w:rPr>
          <w:rFonts w:ascii="PT Astra Serif" w:hAnsi="PT Astra Serif"/>
          <w:b/>
        </w:rPr>
        <w:t xml:space="preserve">КРАСНОЯРСКОГО СЕЛЬСКОГО ПОСЕЛЕНИЯ БОЛЬШЕРЕЧЕНСКОГО МУНИЦИПАЛЬНОГО РАЙОНА ОМСКОЙ ОБЛАСТИ  </w:t>
      </w:r>
    </w:p>
    <w:p w:rsidR="00027069" w:rsidRPr="00027069" w:rsidRDefault="00027069" w:rsidP="00027069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B551EF" w:rsidRDefault="00B551EF" w:rsidP="00027069">
      <w:pPr>
        <w:ind w:firstLine="709"/>
        <w:contextualSpacing/>
        <w:jc w:val="center"/>
        <w:rPr>
          <w:rFonts w:ascii="PT Astra Serif" w:hAnsi="PT Astra Serif"/>
          <w:b/>
        </w:rPr>
      </w:pPr>
      <w:r w:rsidRPr="00027069">
        <w:rPr>
          <w:rFonts w:ascii="PT Astra Serif" w:hAnsi="PT Astra Serif"/>
          <w:b/>
        </w:rPr>
        <w:t>Р Е Ш Е Н И Е</w:t>
      </w:r>
    </w:p>
    <w:p w:rsidR="00CA34ED" w:rsidRPr="00027069" w:rsidRDefault="00CA34ED" w:rsidP="00027069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B551EF" w:rsidRPr="00027069" w:rsidRDefault="000D0EE7" w:rsidP="00CA34ED">
      <w:pPr>
        <w:ind w:right="-569"/>
        <w:contextualSpacing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23</w:t>
      </w:r>
      <w:r w:rsidR="006E25B1">
        <w:rPr>
          <w:rFonts w:ascii="PT Astra Serif" w:hAnsi="PT Astra Serif"/>
          <w:b/>
        </w:rPr>
        <w:t xml:space="preserve"> октября</w:t>
      </w:r>
      <w:r w:rsidR="00CA34ED">
        <w:rPr>
          <w:rFonts w:ascii="PT Astra Serif" w:hAnsi="PT Astra Serif"/>
          <w:b/>
        </w:rPr>
        <w:t xml:space="preserve"> </w:t>
      </w:r>
      <w:r w:rsidR="00B551EF" w:rsidRPr="00027069">
        <w:rPr>
          <w:rFonts w:ascii="PT Astra Serif" w:hAnsi="PT Astra Serif"/>
          <w:b/>
        </w:rPr>
        <w:t>202</w:t>
      </w:r>
      <w:r w:rsidR="00696E04" w:rsidRPr="00027069">
        <w:rPr>
          <w:rFonts w:ascii="PT Astra Serif" w:hAnsi="PT Astra Serif"/>
          <w:b/>
        </w:rPr>
        <w:t>4</w:t>
      </w:r>
      <w:r w:rsidR="00B551EF" w:rsidRPr="00027069">
        <w:rPr>
          <w:rFonts w:ascii="PT Astra Serif" w:hAnsi="PT Astra Serif"/>
          <w:b/>
        </w:rPr>
        <w:t xml:space="preserve"> г. </w:t>
      </w:r>
      <w:r w:rsidR="00CA34ED">
        <w:rPr>
          <w:rFonts w:ascii="PT Astra Serif" w:hAnsi="PT Astra Serif"/>
          <w:b/>
        </w:rPr>
        <w:t xml:space="preserve">                                                                                                 </w:t>
      </w:r>
      <w:r w:rsidR="00B551EF" w:rsidRPr="00027069">
        <w:rPr>
          <w:rFonts w:ascii="PT Astra Serif" w:hAnsi="PT Astra Serif"/>
          <w:b/>
        </w:rPr>
        <w:tab/>
        <w:t>№</w:t>
      </w:r>
      <w:r w:rsidR="00CA34ED">
        <w:rPr>
          <w:rFonts w:ascii="PT Astra Serif" w:hAnsi="PT Astra Serif"/>
          <w:b/>
        </w:rPr>
        <w:t xml:space="preserve"> 1</w:t>
      </w:r>
      <w:r w:rsidR="006E25B1">
        <w:rPr>
          <w:rFonts w:ascii="PT Astra Serif" w:hAnsi="PT Astra Serif"/>
          <w:b/>
        </w:rPr>
        <w:t>98</w:t>
      </w:r>
    </w:p>
    <w:p w:rsidR="00027069" w:rsidRPr="00027069" w:rsidRDefault="00027069" w:rsidP="00027069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CA34ED" w:rsidRPr="00027069" w:rsidRDefault="00CA34ED" w:rsidP="00CA34ED">
      <w:pPr>
        <w:ind w:firstLine="709"/>
        <w:contextualSpacing/>
        <w:jc w:val="center"/>
        <w:rPr>
          <w:rFonts w:ascii="PT Astra Serif" w:hAnsi="PT Astra Serif"/>
          <w:b/>
          <w:caps/>
        </w:rPr>
      </w:pPr>
      <w:r w:rsidRPr="00027069">
        <w:rPr>
          <w:rFonts w:ascii="PT Astra Serif" w:hAnsi="PT Astra Serif"/>
          <w:b/>
        </w:rPr>
        <w:t xml:space="preserve">О </w:t>
      </w:r>
      <w:r>
        <w:rPr>
          <w:rFonts w:ascii="PT Astra Serif" w:hAnsi="PT Astra Serif"/>
          <w:b/>
        </w:rPr>
        <w:t xml:space="preserve">ПРОЕКТЕ </w:t>
      </w:r>
      <w:r w:rsidRPr="00027069">
        <w:rPr>
          <w:rFonts w:ascii="PT Astra Serif" w:hAnsi="PT Astra Serif"/>
          <w:b/>
        </w:rPr>
        <w:t xml:space="preserve">ИЗМЕНЕНИЙ И ДОПОЛНЕНИЙ В УСТАВ КРАСНОЯРСКОГО СЕЛЬСКОГО ПОСЕЛЕНИЯ БОЛЬШЕРЕЧЕНСКОГО МУНИЦИПАЛЬНОГО РАЙОНА ОМСКОЙ ОБЛАСТИ  </w:t>
      </w:r>
    </w:p>
    <w:p w:rsidR="00B551EF" w:rsidRPr="00027069" w:rsidRDefault="00B551EF" w:rsidP="00027069">
      <w:pPr>
        <w:ind w:firstLine="709"/>
        <w:contextualSpacing/>
        <w:jc w:val="center"/>
        <w:rPr>
          <w:rFonts w:ascii="PT Astra Serif" w:hAnsi="PT Astra Serif"/>
          <w:b/>
          <w:caps/>
        </w:rPr>
      </w:pPr>
    </w:p>
    <w:p w:rsidR="006E25B1" w:rsidRPr="006E25B1" w:rsidRDefault="006E25B1" w:rsidP="006E25B1">
      <w:pPr>
        <w:ind w:firstLine="709"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 xml:space="preserve">В целях приведения Устава Красноярского сельского поселения </w:t>
      </w:r>
      <w:proofErr w:type="spellStart"/>
      <w:r w:rsidRPr="006E25B1">
        <w:rPr>
          <w:rFonts w:ascii="PT Astra Serif" w:hAnsi="PT Astra Serif"/>
        </w:rPr>
        <w:t>Большереченского</w:t>
      </w:r>
      <w:proofErr w:type="spellEnd"/>
      <w:r w:rsidRPr="006E25B1">
        <w:rPr>
          <w:rFonts w:ascii="PT Astra Serif" w:hAnsi="PT Astra Serif"/>
        </w:rPr>
        <w:t xml:space="preserve"> муниципального района Омской области в соответствие с действующим законодательством, Совет Красноярского сельского поселения решил:</w:t>
      </w:r>
    </w:p>
    <w:p w:rsidR="006E25B1" w:rsidRPr="006E25B1" w:rsidRDefault="006E25B1" w:rsidP="006E25B1">
      <w:pPr>
        <w:ind w:firstLine="709"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 xml:space="preserve">1. Внести в Устав Красноярского сельского поселения </w:t>
      </w:r>
      <w:proofErr w:type="spellStart"/>
      <w:r w:rsidRPr="006E25B1">
        <w:rPr>
          <w:rFonts w:ascii="PT Astra Serif" w:hAnsi="PT Astra Serif"/>
        </w:rPr>
        <w:t>Большереченского</w:t>
      </w:r>
      <w:proofErr w:type="spellEnd"/>
      <w:r w:rsidRPr="006E25B1">
        <w:rPr>
          <w:rFonts w:ascii="PT Astra Serif" w:hAnsi="PT Astra Serif"/>
        </w:rPr>
        <w:t xml:space="preserve"> муниципального района Омской области следующие изменения: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1)</w:t>
      </w:r>
      <w:r w:rsidRPr="006E25B1">
        <w:rPr>
          <w:rFonts w:ascii="PT Astra Serif" w:hAnsi="PT Astra Serif"/>
          <w:color w:val="000000"/>
        </w:rPr>
        <w:t xml:space="preserve"> ч</w:t>
      </w:r>
      <w:r w:rsidRPr="006E25B1">
        <w:rPr>
          <w:rFonts w:ascii="PT Astra Serif" w:hAnsi="PT Astra Serif"/>
        </w:rPr>
        <w:t>асть 1 статьи 4 Устава дополнить пунктом 24 следующего содержания: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 xml:space="preserve">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6E25B1">
        <w:rPr>
          <w:rFonts w:ascii="PT Astra Serif" w:hAnsi="PT Astra Serif"/>
        </w:rPr>
        <w:t>похозяйственных</w:t>
      </w:r>
      <w:proofErr w:type="spellEnd"/>
      <w:r w:rsidRPr="006E25B1">
        <w:rPr>
          <w:rFonts w:ascii="PT Astra Serif" w:hAnsi="PT Astra Serif"/>
        </w:rPr>
        <w:t xml:space="preserve"> книгах.»;</w:t>
      </w:r>
    </w:p>
    <w:p w:rsidR="006E25B1" w:rsidRPr="006E25B1" w:rsidRDefault="006E25B1" w:rsidP="006E25B1">
      <w:pPr>
        <w:spacing w:line="288" w:lineRule="atLeast"/>
        <w:ind w:firstLine="709"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2) часть 4 статьи 14.1 Устава дополнить абзацем следующего содержания: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«</w:t>
      </w:r>
      <w:r w:rsidRPr="006E25B1">
        <w:rPr>
          <w:rFonts w:ascii="PT Astra Serif" w:hAnsi="PT Astra Serif" w:cs="Arial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</w:t>
      </w:r>
      <w:r w:rsidRPr="006E25B1">
        <w:rPr>
          <w:rFonts w:ascii="PT Astra Serif" w:hAnsi="PT Astra Serif"/>
        </w:rPr>
        <w:t>»;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3) в абзаце третьем части 2 статьи 29.1 Устава слова «</w:t>
      </w:r>
      <w:r w:rsidRPr="006E25B1">
        <w:rPr>
          <w:rFonts w:ascii="PT Astra Serif" w:hAnsi="PT Astra Serif" w:cs="Arial"/>
          <w:color w:val="000000"/>
        </w:rPr>
        <w:t>(руководителя высшего исполнительного органа государственной власти Омской области)</w:t>
      </w:r>
      <w:r w:rsidRPr="006E25B1">
        <w:rPr>
          <w:rFonts w:ascii="PT Astra Serif" w:hAnsi="PT Astra Serif"/>
        </w:rPr>
        <w:t>» исключить;</w:t>
      </w:r>
    </w:p>
    <w:p w:rsidR="006E25B1" w:rsidRPr="006E25B1" w:rsidRDefault="006E25B1" w:rsidP="006E25B1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4) в статье 29.2 Устава: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- в части 2 слова «</w:t>
      </w:r>
      <w:r w:rsidRPr="006E25B1">
        <w:rPr>
          <w:rFonts w:ascii="PT Astra Serif" w:hAnsi="PT Astra Serif" w:cs="Arial"/>
        </w:rPr>
        <w:t>законодательных (представительных) органов государственной власти</w:t>
      </w:r>
      <w:r w:rsidRPr="006E25B1">
        <w:rPr>
          <w:rFonts w:ascii="PT Astra Serif" w:hAnsi="PT Astra Serif"/>
        </w:rPr>
        <w:t>» заменить словами «законодательных органов»;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- в части 3: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6E25B1">
        <w:rPr>
          <w:rFonts w:ascii="PT Astra Serif" w:hAnsi="PT Astra Serif"/>
        </w:rPr>
        <w:t>а</w:t>
      </w:r>
      <w:proofErr w:type="gramEnd"/>
      <w:r w:rsidRPr="006E25B1">
        <w:rPr>
          <w:rFonts w:ascii="PT Astra Serif" w:hAnsi="PT Astra Serif"/>
        </w:rPr>
        <w:t>) в подпункте «а» слова «</w:t>
      </w:r>
      <w:r w:rsidRPr="006E25B1">
        <w:rPr>
          <w:rFonts w:ascii="PT Astra Serif" w:hAnsi="PT Astra Serif" w:cs="Arial"/>
        </w:rPr>
        <w:t>аппарате избирательной комиссии, организующей подготовку и проведение выборов в органы местного самоуправления, местного референдума,</w:t>
      </w:r>
      <w:r w:rsidRPr="006E25B1">
        <w:rPr>
          <w:rFonts w:ascii="PT Astra Serif" w:hAnsi="PT Astra Serif"/>
        </w:rPr>
        <w:t>» исключить;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6E25B1">
        <w:rPr>
          <w:rFonts w:ascii="PT Astra Serif" w:hAnsi="PT Astra Serif"/>
        </w:rPr>
        <w:t>б</w:t>
      </w:r>
      <w:proofErr w:type="gramEnd"/>
      <w:r w:rsidRPr="006E25B1">
        <w:rPr>
          <w:rFonts w:ascii="PT Astra Serif" w:hAnsi="PT Astra Serif"/>
        </w:rPr>
        <w:t>) в подпункте «б» слова «</w:t>
      </w:r>
      <w:r w:rsidRPr="006E25B1">
        <w:rPr>
          <w:rFonts w:ascii="PT Astra Serif" w:hAnsi="PT Astra Serif" w:cs="Arial"/>
        </w:rPr>
        <w:t>аппарате избирательной комиссии, организующей подготовку и проведение выборов в органы местного самоуправления, местного референдума,</w:t>
      </w:r>
      <w:r w:rsidRPr="006E25B1">
        <w:rPr>
          <w:rFonts w:ascii="PT Astra Serif" w:hAnsi="PT Astra Serif"/>
        </w:rPr>
        <w:t>» и слова «</w:t>
      </w:r>
      <w:r w:rsidRPr="006E25B1">
        <w:rPr>
          <w:rFonts w:ascii="PT Astra Serif" w:hAnsi="PT Astra Serif" w:cs="Arial"/>
        </w:rPr>
        <w:t>(Председателя Правительства)</w:t>
      </w:r>
      <w:r w:rsidRPr="006E25B1">
        <w:rPr>
          <w:rFonts w:ascii="PT Astra Serif" w:hAnsi="PT Astra Serif"/>
        </w:rPr>
        <w:t>» исключить;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- в части 5.1 слова «</w:t>
      </w:r>
      <w:r w:rsidRPr="006E25B1">
        <w:rPr>
          <w:rFonts w:ascii="PT Astra Serif" w:hAnsi="PT Astra Serif" w:cs="Arial"/>
        </w:rPr>
        <w:t>органов исполнительной власти</w:t>
      </w:r>
      <w:r w:rsidRPr="006E25B1">
        <w:rPr>
          <w:rFonts w:ascii="PT Astra Serif" w:hAnsi="PT Astra Serif"/>
        </w:rPr>
        <w:t>» заменить словами «исполнительных органов»;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- в части 9 слова «</w:t>
      </w:r>
      <w:r w:rsidRPr="006E25B1">
        <w:rPr>
          <w:rFonts w:ascii="PT Astra Serif" w:hAnsi="PT Astra Serif" w:cs="Arial"/>
          <w:color w:val="000000"/>
        </w:rPr>
        <w:t>(руководителя высшего исполнительного органа государственной власти Омской области)</w:t>
      </w:r>
      <w:r w:rsidRPr="006E25B1">
        <w:rPr>
          <w:rFonts w:ascii="PT Astra Serif" w:hAnsi="PT Astra Serif"/>
        </w:rPr>
        <w:t>» исключить;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- в части 10 слова «</w:t>
      </w:r>
      <w:r w:rsidRPr="006E25B1">
        <w:rPr>
          <w:rFonts w:ascii="PT Astra Serif" w:hAnsi="PT Astra Serif" w:cs="Arial"/>
          <w:color w:val="000000"/>
        </w:rPr>
        <w:t>(руководитель высшего исполнительного органа государственной власти Омской области)</w:t>
      </w:r>
      <w:r w:rsidRPr="006E25B1">
        <w:rPr>
          <w:rFonts w:ascii="PT Astra Serif" w:hAnsi="PT Astra Serif"/>
        </w:rPr>
        <w:t>» исключить;</w:t>
      </w:r>
    </w:p>
    <w:p w:rsidR="006E25B1" w:rsidRPr="006E25B1" w:rsidRDefault="006E25B1" w:rsidP="006E25B1">
      <w:pPr>
        <w:tabs>
          <w:tab w:val="left" w:pos="-6804"/>
        </w:tabs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 w:rsidRPr="006E25B1">
        <w:rPr>
          <w:rFonts w:ascii="PT Astra Serif" w:hAnsi="PT Astra Serif"/>
        </w:rPr>
        <w:t xml:space="preserve">5) </w:t>
      </w:r>
      <w:r w:rsidRPr="006E25B1">
        <w:rPr>
          <w:rFonts w:ascii="PT Astra Serif" w:eastAsia="Calibri" w:hAnsi="PT Astra Serif"/>
          <w:color w:val="000000"/>
        </w:rPr>
        <w:t>статью 43 Устава дополнить частью 6 следующего содержания:</w:t>
      </w:r>
    </w:p>
    <w:p w:rsidR="006E25B1" w:rsidRPr="006E25B1" w:rsidRDefault="006E25B1" w:rsidP="006E25B1">
      <w:pPr>
        <w:spacing w:line="288" w:lineRule="atLeast"/>
        <w:ind w:firstLine="709"/>
        <w:jc w:val="both"/>
        <w:rPr>
          <w:rFonts w:ascii="PT Astra Serif" w:eastAsia="Calibri" w:hAnsi="PT Astra Serif"/>
          <w:color w:val="000000"/>
        </w:rPr>
      </w:pPr>
      <w:r w:rsidRPr="006E25B1">
        <w:rPr>
          <w:rFonts w:ascii="PT Astra Serif" w:eastAsia="Calibri" w:hAnsi="PT Astra Serif"/>
          <w:color w:val="000000"/>
        </w:rPr>
        <w:t>«6</w:t>
      </w:r>
      <w:r w:rsidRPr="006E25B1">
        <w:rPr>
          <w:rFonts w:ascii="PT Astra Serif" w:hAnsi="PT Astra Serif"/>
        </w:rPr>
        <w:t xml:space="preserve"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</w:t>
      </w:r>
      <w:r w:rsidRPr="006E25B1">
        <w:rPr>
          <w:rFonts w:ascii="PT Astra Serif" w:hAnsi="PT Astra Serif"/>
        </w:rPr>
        <w:lastRenderedPageBreak/>
        <w:t>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</w:t>
      </w:r>
      <w:r w:rsidRPr="006E25B1">
        <w:rPr>
          <w:rFonts w:ascii="PT Astra Serif" w:eastAsia="Calibri" w:hAnsi="PT Astra Serif"/>
          <w:color w:val="000000"/>
        </w:rPr>
        <w:t>»;</w:t>
      </w:r>
    </w:p>
    <w:p w:rsidR="006E25B1" w:rsidRPr="006E25B1" w:rsidRDefault="006E25B1" w:rsidP="006E25B1">
      <w:pPr>
        <w:ind w:firstLine="709"/>
        <w:jc w:val="both"/>
        <w:rPr>
          <w:rFonts w:ascii="PT Astra Serif" w:eastAsia="Calibri" w:hAnsi="PT Astra Serif"/>
        </w:rPr>
      </w:pPr>
      <w:r w:rsidRPr="006E25B1">
        <w:rPr>
          <w:rFonts w:ascii="PT Astra Serif" w:hAnsi="PT Astra Serif"/>
        </w:rPr>
        <w:t xml:space="preserve">6) </w:t>
      </w:r>
      <w:r w:rsidRPr="006E25B1">
        <w:rPr>
          <w:rFonts w:ascii="PT Astra Serif" w:eastAsia="Calibri" w:hAnsi="PT Astra Serif"/>
        </w:rPr>
        <w:t>в статье 52 Устава:</w:t>
      </w:r>
    </w:p>
    <w:p w:rsidR="006E25B1" w:rsidRPr="006E25B1" w:rsidRDefault="006E25B1" w:rsidP="006E25B1">
      <w:pPr>
        <w:ind w:firstLine="709"/>
        <w:jc w:val="both"/>
        <w:rPr>
          <w:rFonts w:ascii="PT Astra Serif" w:eastAsia="Calibri" w:hAnsi="PT Astra Serif"/>
        </w:rPr>
      </w:pPr>
      <w:r w:rsidRPr="006E25B1">
        <w:rPr>
          <w:rFonts w:ascii="PT Astra Serif" w:eastAsia="Calibri" w:hAnsi="PT Astra Serif"/>
        </w:rPr>
        <w:t>- в части 1 слова «</w:t>
      </w:r>
      <w:r w:rsidRPr="006E25B1">
        <w:rPr>
          <w:rFonts w:ascii="PT Astra Serif" w:hAnsi="PT Astra Serif" w:cs="Arial"/>
        </w:rPr>
        <w:t>(руководителя высшего исполнительного органа государственной власти субъекта Российской Федерации)</w:t>
      </w:r>
      <w:r w:rsidRPr="006E25B1">
        <w:rPr>
          <w:rFonts w:ascii="PT Astra Serif" w:eastAsia="Calibri" w:hAnsi="PT Astra Serif"/>
        </w:rPr>
        <w:t>» исключить;</w:t>
      </w:r>
    </w:p>
    <w:p w:rsidR="006E25B1" w:rsidRPr="006E25B1" w:rsidRDefault="006E25B1" w:rsidP="006E25B1">
      <w:pPr>
        <w:ind w:firstLine="709"/>
        <w:jc w:val="both"/>
        <w:rPr>
          <w:rFonts w:ascii="PT Astra Serif" w:eastAsia="Calibri" w:hAnsi="PT Astra Serif"/>
        </w:rPr>
      </w:pPr>
      <w:r w:rsidRPr="006E25B1">
        <w:rPr>
          <w:rFonts w:ascii="PT Astra Serif" w:eastAsia="Calibri" w:hAnsi="PT Astra Serif"/>
        </w:rPr>
        <w:t>- часть 2 дополнить пунктом 6 следующего содержания: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eastAsia="Calibri" w:hAnsi="PT Astra Serif"/>
        </w:rPr>
      </w:pPr>
      <w:r w:rsidRPr="006E25B1">
        <w:rPr>
          <w:rFonts w:ascii="PT Astra Serif" w:eastAsia="Calibri" w:hAnsi="PT Astra Serif"/>
        </w:rPr>
        <w:t>«</w:t>
      </w:r>
      <w:r w:rsidRPr="006E25B1">
        <w:rPr>
          <w:rFonts w:ascii="PT Astra Serif" w:eastAsia="Calibri" w:hAnsi="PT Astra Serif" w:cs="Arial"/>
        </w:rPr>
        <w:t xml:space="preserve">6) систематическое </w:t>
      </w:r>
      <w:proofErr w:type="spellStart"/>
      <w:r w:rsidRPr="006E25B1">
        <w:rPr>
          <w:rFonts w:ascii="PT Astra Serif" w:eastAsia="Calibri" w:hAnsi="PT Astra Serif" w:cs="Arial"/>
        </w:rPr>
        <w:t>недостижение</w:t>
      </w:r>
      <w:proofErr w:type="spellEnd"/>
      <w:r w:rsidRPr="006E25B1">
        <w:rPr>
          <w:rFonts w:ascii="PT Astra Serif" w:eastAsia="Calibri" w:hAnsi="PT Astra Serif" w:cs="Arial"/>
        </w:rPr>
        <w:t xml:space="preserve"> показателей для оценки эффективности деятельности органов местного самоуправления.</w:t>
      </w:r>
      <w:r w:rsidRPr="006E25B1">
        <w:rPr>
          <w:rFonts w:ascii="PT Astra Serif" w:eastAsia="Calibri" w:hAnsi="PT Astra Serif"/>
        </w:rPr>
        <w:t>»;</w:t>
      </w:r>
    </w:p>
    <w:p w:rsidR="006E25B1" w:rsidRPr="006E25B1" w:rsidRDefault="006E25B1" w:rsidP="006E25B1">
      <w:pPr>
        <w:ind w:firstLine="709"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7) статью 52.1 Устава дополнить частями 2.1, 2.2 следующего содержания:</w:t>
      </w:r>
    </w:p>
    <w:p w:rsidR="006E25B1" w:rsidRPr="006E25B1" w:rsidRDefault="006E25B1" w:rsidP="006E25B1">
      <w:pPr>
        <w:ind w:firstLine="709"/>
        <w:jc w:val="both"/>
        <w:rPr>
          <w:rFonts w:ascii="PT Astra Serif" w:eastAsia="Calibri" w:hAnsi="PT Astra Serif"/>
        </w:rPr>
      </w:pPr>
      <w:r w:rsidRPr="006E25B1">
        <w:rPr>
          <w:rFonts w:ascii="PT Astra Serif" w:eastAsia="Calibri" w:hAnsi="PT Astra Serif"/>
        </w:rPr>
        <w:t xml:space="preserve">«2.1. Губернатор Омской области вправе вынести предупреждение, объявить выговор Главе </w:t>
      </w:r>
      <w:r w:rsidRPr="006E25B1">
        <w:rPr>
          <w:rFonts w:ascii="PT Astra Serif" w:hAnsi="PT Astra Serif"/>
        </w:rPr>
        <w:t>Красноярского сельского поселения,</w:t>
      </w:r>
      <w:r w:rsidRPr="006E25B1">
        <w:rPr>
          <w:rFonts w:ascii="PT Astra Serif" w:eastAsia="Calibri" w:hAnsi="PT Astra Serif"/>
        </w:rPr>
        <w:t xml:space="preserve"> Главе местной администрации </w:t>
      </w:r>
      <w:r w:rsidRPr="006E25B1">
        <w:rPr>
          <w:rFonts w:ascii="PT Astra Serif" w:hAnsi="PT Astra Serif"/>
        </w:rPr>
        <w:t>Красноярского сельского поселения</w:t>
      </w:r>
      <w:r w:rsidRPr="006E25B1">
        <w:rPr>
          <w:rFonts w:ascii="PT Astra Serif" w:eastAsia="Calibri" w:hAnsi="PT Astra Serif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6E25B1" w:rsidRPr="006E25B1" w:rsidRDefault="006E25B1" w:rsidP="006E25B1">
      <w:pPr>
        <w:ind w:firstLine="709"/>
        <w:jc w:val="both"/>
        <w:rPr>
          <w:rFonts w:ascii="PT Astra Serif" w:eastAsia="Calibri" w:hAnsi="PT Astra Serif"/>
        </w:rPr>
      </w:pPr>
      <w:r w:rsidRPr="006E25B1">
        <w:rPr>
          <w:rFonts w:ascii="PT Astra Serif" w:eastAsia="Calibri" w:hAnsi="PT Astra Serif"/>
        </w:rPr>
        <w:t xml:space="preserve">2.2. Губернатор Омской области вправе отрешить от должности Главу </w:t>
      </w:r>
      <w:r w:rsidRPr="006E25B1">
        <w:rPr>
          <w:rFonts w:ascii="PT Astra Serif" w:hAnsi="PT Astra Serif"/>
        </w:rPr>
        <w:t xml:space="preserve">Красноярского сельского поселения, </w:t>
      </w:r>
      <w:r w:rsidRPr="006E25B1">
        <w:rPr>
          <w:rFonts w:ascii="PT Astra Serif" w:eastAsia="Calibri" w:hAnsi="PT Astra Serif"/>
        </w:rPr>
        <w:t xml:space="preserve">Главу местной администрации </w:t>
      </w:r>
      <w:r w:rsidRPr="006E25B1">
        <w:rPr>
          <w:rFonts w:ascii="PT Astra Serif" w:hAnsi="PT Astra Serif"/>
        </w:rPr>
        <w:t>Красноярского сельского поселения</w:t>
      </w:r>
      <w:r w:rsidRPr="006E25B1">
        <w:rPr>
          <w:rFonts w:ascii="PT Astra Serif" w:eastAsia="Calibri" w:hAnsi="PT Astra Serif"/>
        </w:rPr>
        <w:t xml:space="preserve"> в случае, если в течение месяца со дня вынесения Губернатором Омской области предупреждения, объявления выговора Главе </w:t>
      </w:r>
      <w:r w:rsidRPr="006E25B1">
        <w:rPr>
          <w:rFonts w:ascii="PT Astra Serif" w:hAnsi="PT Astra Serif"/>
        </w:rPr>
        <w:t xml:space="preserve">Красноярского сельского поселения, </w:t>
      </w:r>
      <w:r w:rsidRPr="006E25B1">
        <w:rPr>
          <w:rFonts w:ascii="PT Astra Serif" w:eastAsia="Calibri" w:hAnsi="PT Astra Serif"/>
        </w:rPr>
        <w:t xml:space="preserve">Главе местной администрации </w:t>
      </w:r>
      <w:r w:rsidRPr="006E25B1">
        <w:rPr>
          <w:rFonts w:ascii="PT Astra Serif" w:hAnsi="PT Astra Serif"/>
        </w:rPr>
        <w:t>Красноярского сельского поселения</w:t>
      </w:r>
      <w:r w:rsidRPr="006E25B1">
        <w:rPr>
          <w:rFonts w:ascii="PT Astra Serif" w:eastAsia="Calibri" w:hAnsi="PT Astra Serif"/>
        </w:rPr>
        <w:t xml:space="preserve"> в соответствии с частью 2.1 настоящей статьи Главой </w:t>
      </w:r>
      <w:r w:rsidRPr="006E25B1">
        <w:rPr>
          <w:rFonts w:ascii="PT Astra Serif" w:hAnsi="PT Astra Serif"/>
        </w:rPr>
        <w:t xml:space="preserve">Красноярского сельского поселения, </w:t>
      </w:r>
      <w:r w:rsidRPr="006E25B1">
        <w:rPr>
          <w:rFonts w:ascii="PT Astra Serif" w:eastAsia="Calibri" w:hAnsi="PT Astra Serif"/>
        </w:rPr>
        <w:t xml:space="preserve">Главой местной администрации </w:t>
      </w:r>
      <w:r w:rsidRPr="006E25B1">
        <w:rPr>
          <w:rFonts w:ascii="PT Astra Serif" w:hAnsi="PT Astra Serif"/>
        </w:rPr>
        <w:t>Красноярского сельского поселения</w:t>
      </w:r>
      <w:r w:rsidRPr="006E25B1">
        <w:rPr>
          <w:rFonts w:ascii="PT Astra Serif" w:eastAsia="Calibri" w:hAnsi="PT Astra Serif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6E25B1" w:rsidRPr="006E25B1" w:rsidRDefault="006E25B1" w:rsidP="006E25B1">
      <w:pPr>
        <w:ind w:firstLine="709"/>
        <w:contextualSpacing/>
        <w:jc w:val="both"/>
        <w:rPr>
          <w:rFonts w:ascii="PT Astra Serif" w:hAnsi="PT Astra Serif"/>
        </w:rPr>
      </w:pPr>
      <w:r w:rsidRPr="006E25B1">
        <w:rPr>
          <w:rFonts w:ascii="PT Astra Serif" w:hAnsi="PT Astra Serif"/>
        </w:rPr>
        <w:t>8) в частях 1, 2.1, 2.2 статьи 52.2 Устава слова «</w:t>
      </w:r>
      <w:r w:rsidRPr="006E25B1">
        <w:rPr>
          <w:rFonts w:ascii="PT Astra Serif" w:hAnsi="PT Astra Serif" w:cs="Arial"/>
          <w:color w:val="000000"/>
        </w:rPr>
        <w:t>законодательный (представительный) орган государственной власти</w:t>
      </w:r>
      <w:r w:rsidRPr="006E25B1">
        <w:rPr>
          <w:rFonts w:ascii="PT Astra Serif" w:hAnsi="PT Astra Serif"/>
        </w:rPr>
        <w:t>» заменить словами «законодательный орган».</w:t>
      </w:r>
    </w:p>
    <w:p w:rsidR="00E72504" w:rsidRPr="00A07DFB" w:rsidRDefault="00E72504" w:rsidP="00E72504">
      <w:pPr>
        <w:ind w:firstLine="709"/>
        <w:jc w:val="both"/>
      </w:pPr>
      <w:r>
        <w:rPr>
          <w:lang w:val="en-US"/>
        </w:rPr>
        <w:t>II</w:t>
      </w:r>
      <w:r w:rsidRPr="00A07DFB">
        <w:t>. Проект решения «О внесении изменений и дополнений в Устав Красноярского</w:t>
      </w:r>
      <w:r w:rsidR="00CA34ED">
        <w:t xml:space="preserve"> </w:t>
      </w:r>
      <w:r w:rsidRPr="00A07DFB">
        <w:t xml:space="preserve">сельского поселения </w:t>
      </w:r>
      <w:proofErr w:type="spellStart"/>
      <w:r w:rsidRPr="00A07DFB">
        <w:t>Большереченского</w:t>
      </w:r>
      <w:proofErr w:type="spellEnd"/>
      <w:r w:rsidRPr="00A07DFB">
        <w:t xml:space="preserve"> муниципального района Омской области» (далее - проект решения) принять к рассмотрению.</w:t>
      </w:r>
    </w:p>
    <w:p w:rsidR="00E72504" w:rsidRPr="00A07DFB" w:rsidRDefault="00E72504" w:rsidP="00E72504">
      <w:pPr>
        <w:jc w:val="both"/>
        <w:rPr>
          <w:sz w:val="25"/>
          <w:szCs w:val="25"/>
        </w:rPr>
      </w:pPr>
      <w:r w:rsidRPr="00A07DFB">
        <w:rPr>
          <w:sz w:val="25"/>
          <w:szCs w:val="25"/>
        </w:rPr>
        <w:t xml:space="preserve">          </w:t>
      </w:r>
      <w:r>
        <w:rPr>
          <w:sz w:val="25"/>
          <w:szCs w:val="25"/>
          <w:lang w:val="en-US"/>
        </w:rPr>
        <w:t>III</w:t>
      </w:r>
      <w:r w:rsidRPr="00A07DFB">
        <w:rPr>
          <w:sz w:val="25"/>
          <w:szCs w:val="25"/>
        </w:rPr>
        <w:t xml:space="preserve">. Назначить  проведение  публичных слушаний по проекту на 15 часов  </w:t>
      </w:r>
      <w:r w:rsidR="000D0EE7">
        <w:rPr>
          <w:sz w:val="25"/>
          <w:szCs w:val="25"/>
        </w:rPr>
        <w:t>15</w:t>
      </w:r>
      <w:r w:rsidR="00EB7C0B">
        <w:rPr>
          <w:sz w:val="25"/>
          <w:szCs w:val="25"/>
        </w:rPr>
        <w:t xml:space="preserve"> ноября</w:t>
      </w:r>
      <w:r w:rsidRPr="00A07DFB">
        <w:rPr>
          <w:sz w:val="25"/>
          <w:szCs w:val="25"/>
        </w:rPr>
        <w:t xml:space="preserve">  202</w:t>
      </w:r>
      <w:r>
        <w:rPr>
          <w:sz w:val="25"/>
          <w:szCs w:val="25"/>
        </w:rPr>
        <w:t>4</w:t>
      </w:r>
      <w:r w:rsidRPr="00A07DFB">
        <w:rPr>
          <w:sz w:val="25"/>
          <w:szCs w:val="25"/>
        </w:rPr>
        <w:t xml:space="preserve"> года в  зале заседаний администрации Красноярского сельского поселения, </w:t>
      </w:r>
      <w:r w:rsidRPr="00A07DFB">
        <w:t xml:space="preserve"> предложения и замечания по проекту решения направлять в Совет Красноярского сельского поселения </w:t>
      </w:r>
      <w:proofErr w:type="spellStart"/>
      <w:r w:rsidRPr="00A07DFB">
        <w:t>Большереченского</w:t>
      </w:r>
      <w:proofErr w:type="spellEnd"/>
      <w:r w:rsidRPr="00A07DFB">
        <w:t xml:space="preserve"> муниципального района Омской области по адресу: с. Красный Яр, ул. Советов, д. 4,  до </w:t>
      </w:r>
      <w:r w:rsidR="000D0EE7">
        <w:t>13</w:t>
      </w:r>
      <w:bookmarkStart w:id="0" w:name="_GoBack"/>
      <w:bookmarkEnd w:id="0"/>
      <w:r w:rsidR="000D0EE7">
        <w:t xml:space="preserve"> ноября</w:t>
      </w:r>
      <w:r w:rsidRPr="00A07DFB">
        <w:t xml:space="preserve"> 202</w:t>
      </w:r>
      <w:r>
        <w:t>4</w:t>
      </w:r>
      <w:r w:rsidRPr="00A07DFB">
        <w:t xml:space="preserve"> г.</w:t>
      </w:r>
    </w:p>
    <w:p w:rsidR="00E72504" w:rsidRPr="00A07DFB" w:rsidRDefault="00E72504" w:rsidP="00E72504">
      <w:pPr>
        <w:jc w:val="both"/>
        <w:rPr>
          <w:sz w:val="25"/>
          <w:szCs w:val="25"/>
        </w:rPr>
      </w:pPr>
      <w:r w:rsidRPr="00A07DFB">
        <w:rPr>
          <w:sz w:val="25"/>
          <w:szCs w:val="25"/>
        </w:rPr>
        <w:t xml:space="preserve">          </w:t>
      </w:r>
      <w:r>
        <w:rPr>
          <w:sz w:val="25"/>
          <w:szCs w:val="25"/>
          <w:lang w:val="en-US"/>
        </w:rPr>
        <w:t>IV</w:t>
      </w:r>
      <w:r w:rsidRPr="00A07DFB">
        <w:rPr>
          <w:sz w:val="25"/>
          <w:szCs w:val="25"/>
        </w:rPr>
        <w:t>. Опубликовать настоящее решение в «</w:t>
      </w:r>
      <w:proofErr w:type="spellStart"/>
      <w:r w:rsidRPr="00A07DFB">
        <w:rPr>
          <w:sz w:val="25"/>
          <w:szCs w:val="25"/>
        </w:rPr>
        <w:t>Большереченском</w:t>
      </w:r>
      <w:proofErr w:type="spellEnd"/>
      <w:r w:rsidRPr="00A07DFB">
        <w:rPr>
          <w:sz w:val="25"/>
          <w:szCs w:val="25"/>
        </w:rPr>
        <w:t xml:space="preserve"> муниципальном вестнике».</w:t>
      </w:r>
    </w:p>
    <w:p w:rsidR="00E72504" w:rsidRPr="00BE6D51" w:rsidRDefault="00E72504" w:rsidP="00BE6D51">
      <w:pPr>
        <w:jc w:val="both"/>
        <w:rPr>
          <w:rFonts w:ascii="PT Astra Serif" w:hAnsi="PT Astra Serif"/>
        </w:rPr>
      </w:pPr>
    </w:p>
    <w:p w:rsidR="00027069" w:rsidRPr="00027069" w:rsidRDefault="00027069" w:rsidP="0002706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BE6D51" w:rsidRDefault="006E25B1" w:rsidP="00027069">
      <w:pPr>
        <w:widowControl w:val="0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Г</w:t>
      </w:r>
      <w:r w:rsidR="00596DFB" w:rsidRPr="00027069">
        <w:rPr>
          <w:rFonts w:ascii="PT Astra Serif" w:hAnsi="PT Astra Serif"/>
          <w:color w:val="000000"/>
        </w:rPr>
        <w:t>лав</w:t>
      </w:r>
      <w:r>
        <w:rPr>
          <w:rFonts w:ascii="PT Astra Serif" w:hAnsi="PT Astra Serif"/>
          <w:color w:val="000000"/>
        </w:rPr>
        <w:t>а</w:t>
      </w:r>
      <w:r w:rsidR="00596DFB" w:rsidRPr="00027069">
        <w:rPr>
          <w:rFonts w:ascii="PT Astra Serif" w:hAnsi="PT Astra Serif"/>
          <w:color w:val="000000"/>
        </w:rPr>
        <w:t xml:space="preserve"> </w:t>
      </w:r>
    </w:p>
    <w:p w:rsidR="008C20A6" w:rsidRPr="00027069" w:rsidRDefault="007E19B6" w:rsidP="00027069">
      <w:pPr>
        <w:widowControl w:val="0"/>
        <w:contextualSpacing/>
        <w:jc w:val="both"/>
        <w:rPr>
          <w:rFonts w:ascii="PT Astra Serif" w:hAnsi="PT Astra Serif"/>
        </w:rPr>
      </w:pPr>
      <w:r w:rsidRPr="00027069">
        <w:rPr>
          <w:rFonts w:ascii="PT Astra Serif" w:hAnsi="PT Astra Serif"/>
        </w:rPr>
        <w:t>Красноярского</w:t>
      </w:r>
      <w:r w:rsidR="008C20A6" w:rsidRPr="00027069">
        <w:rPr>
          <w:rFonts w:ascii="PT Astra Serif" w:hAnsi="PT Astra Serif"/>
        </w:rPr>
        <w:t xml:space="preserve"> сельского поселения </w:t>
      </w:r>
    </w:p>
    <w:p w:rsidR="00596DFB" w:rsidRPr="00027069" w:rsidRDefault="008C20A6" w:rsidP="00027069">
      <w:pPr>
        <w:widowControl w:val="0"/>
        <w:contextualSpacing/>
        <w:jc w:val="both"/>
        <w:rPr>
          <w:rFonts w:ascii="PT Astra Serif" w:hAnsi="PT Astra Serif"/>
          <w:color w:val="000000"/>
        </w:rPr>
      </w:pPr>
      <w:proofErr w:type="spellStart"/>
      <w:r w:rsidRPr="00027069">
        <w:rPr>
          <w:rFonts w:ascii="PT Astra Serif" w:hAnsi="PT Astra Serif"/>
        </w:rPr>
        <w:t>Большереченского</w:t>
      </w:r>
      <w:proofErr w:type="spellEnd"/>
      <w:r w:rsidRPr="00027069">
        <w:rPr>
          <w:rFonts w:ascii="PT Astra Serif" w:hAnsi="PT Astra Serif"/>
        </w:rPr>
        <w:t xml:space="preserve"> </w:t>
      </w:r>
      <w:r w:rsidR="00596DFB" w:rsidRPr="00027069">
        <w:rPr>
          <w:rFonts w:ascii="PT Astra Serif" w:hAnsi="PT Astra Serif"/>
          <w:color w:val="000000"/>
        </w:rPr>
        <w:t>муниципального района</w:t>
      </w:r>
    </w:p>
    <w:p w:rsidR="000C2358" w:rsidRPr="00027069" w:rsidRDefault="00596DFB" w:rsidP="00027069">
      <w:pPr>
        <w:contextualSpacing/>
        <w:jc w:val="both"/>
        <w:rPr>
          <w:rFonts w:ascii="PT Astra Serif" w:eastAsia="Calibri" w:hAnsi="PT Astra Serif"/>
          <w:lang w:eastAsia="en-US"/>
        </w:rPr>
      </w:pPr>
      <w:r w:rsidRPr="00027069">
        <w:rPr>
          <w:rFonts w:ascii="PT Astra Serif" w:eastAsia="Calibri" w:hAnsi="PT Astra Serif"/>
          <w:lang w:eastAsia="en-US"/>
        </w:rPr>
        <w:t xml:space="preserve">Омской области             </w:t>
      </w:r>
      <w:r w:rsidR="00773243" w:rsidRPr="00027069">
        <w:rPr>
          <w:rFonts w:ascii="PT Astra Serif" w:eastAsia="Calibri" w:hAnsi="PT Astra Serif"/>
          <w:lang w:eastAsia="en-US"/>
        </w:rPr>
        <w:t xml:space="preserve">   </w:t>
      </w:r>
      <w:r w:rsidRPr="00027069">
        <w:rPr>
          <w:rFonts w:ascii="PT Astra Serif" w:eastAsia="Calibri" w:hAnsi="PT Astra Serif"/>
          <w:lang w:eastAsia="en-US"/>
        </w:rPr>
        <w:t xml:space="preserve">              </w:t>
      </w:r>
      <w:r w:rsidR="008B202B" w:rsidRPr="00027069">
        <w:rPr>
          <w:rFonts w:ascii="PT Astra Serif" w:eastAsia="Calibri" w:hAnsi="PT Astra Serif"/>
          <w:lang w:eastAsia="en-US"/>
        </w:rPr>
        <w:t xml:space="preserve">   </w:t>
      </w:r>
      <w:r w:rsidRPr="00027069">
        <w:rPr>
          <w:rFonts w:ascii="PT Astra Serif" w:eastAsia="Calibri" w:hAnsi="PT Astra Serif"/>
          <w:lang w:eastAsia="en-US"/>
        </w:rPr>
        <w:t xml:space="preserve">   </w:t>
      </w:r>
      <w:r w:rsidR="000024F3" w:rsidRPr="00027069">
        <w:rPr>
          <w:rFonts w:ascii="PT Astra Serif" w:eastAsia="Calibri" w:hAnsi="PT Astra Serif"/>
          <w:lang w:eastAsia="en-US"/>
        </w:rPr>
        <w:t xml:space="preserve">     </w:t>
      </w:r>
      <w:r w:rsidRPr="00027069">
        <w:rPr>
          <w:rFonts w:ascii="PT Astra Serif" w:eastAsia="Calibri" w:hAnsi="PT Astra Serif"/>
          <w:lang w:eastAsia="en-US"/>
        </w:rPr>
        <w:t xml:space="preserve"> </w:t>
      </w:r>
      <w:r w:rsidR="008B202B" w:rsidRPr="00027069">
        <w:rPr>
          <w:rFonts w:ascii="PT Astra Serif" w:eastAsia="Calibri" w:hAnsi="PT Astra Serif"/>
          <w:lang w:eastAsia="en-US"/>
        </w:rPr>
        <w:t xml:space="preserve">   </w:t>
      </w:r>
      <w:r w:rsidRPr="00027069">
        <w:rPr>
          <w:rFonts w:ascii="PT Astra Serif" w:eastAsia="Calibri" w:hAnsi="PT Astra Serif"/>
          <w:lang w:eastAsia="en-US"/>
        </w:rPr>
        <w:t xml:space="preserve">                        </w:t>
      </w:r>
      <w:r w:rsidR="003A6D70" w:rsidRPr="00027069">
        <w:rPr>
          <w:rFonts w:ascii="PT Astra Serif" w:eastAsia="Calibri" w:hAnsi="PT Astra Serif"/>
          <w:lang w:eastAsia="en-US"/>
        </w:rPr>
        <w:t xml:space="preserve">    </w:t>
      </w:r>
      <w:r w:rsidRPr="00027069">
        <w:rPr>
          <w:rFonts w:ascii="PT Astra Serif" w:eastAsia="Calibri" w:hAnsi="PT Astra Serif"/>
          <w:lang w:eastAsia="en-US"/>
        </w:rPr>
        <w:t xml:space="preserve">          </w:t>
      </w:r>
      <w:r w:rsidR="00751069" w:rsidRPr="00027069">
        <w:rPr>
          <w:rFonts w:ascii="PT Astra Serif" w:eastAsia="Calibri" w:hAnsi="PT Astra Serif"/>
          <w:lang w:eastAsia="en-US"/>
        </w:rPr>
        <w:t xml:space="preserve">    </w:t>
      </w:r>
      <w:r w:rsidRPr="00027069">
        <w:rPr>
          <w:rFonts w:ascii="PT Astra Serif" w:eastAsia="Calibri" w:hAnsi="PT Astra Serif"/>
          <w:lang w:eastAsia="en-US"/>
        </w:rPr>
        <w:t xml:space="preserve"> </w:t>
      </w:r>
      <w:r w:rsidR="00BE6D51">
        <w:rPr>
          <w:rFonts w:ascii="PT Astra Serif" w:eastAsia="Calibri" w:hAnsi="PT Astra Serif"/>
          <w:lang w:eastAsia="en-US"/>
        </w:rPr>
        <w:t xml:space="preserve">   </w:t>
      </w:r>
      <w:r w:rsidRPr="00027069">
        <w:rPr>
          <w:rFonts w:ascii="PT Astra Serif" w:eastAsia="Calibri" w:hAnsi="PT Astra Serif"/>
          <w:lang w:eastAsia="en-US"/>
        </w:rPr>
        <w:t xml:space="preserve"> </w:t>
      </w:r>
      <w:r w:rsidR="006E25B1">
        <w:rPr>
          <w:rFonts w:ascii="PT Astra Serif" w:eastAsia="Calibri" w:hAnsi="PT Astra Serif"/>
          <w:lang w:eastAsia="en-US"/>
        </w:rPr>
        <w:t xml:space="preserve">  </w:t>
      </w:r>
      <w:proofErr w:type="spellStart"/>
      <w:r w:rsidR="00EB7C0B">
        <w:rPr>
          <w:rFonts w:ascii="PT Astra Serif" w:eastAsia="Calibri" w:hAnsi="PT Astra Serif"/>
          <w:lang w:eastAsia="en-US"/>
        </w:rPr>
        <w:t>Мегельбей</w:t>
      </w:r>
      <w:proofErr w:type="spellEnd"/>
      <w:r w:rsidR="00EB7C0B">
        <w:rPr>
          <w:rFonts w:ascii="PT Astra Serif" w:eastAsia="Calibri" w:hAnsi="PT Astra Serif"/>
          <w:lang w:eastAsia="en-US"/>
        </w:rPr>
        <w:t xml:space="preserve"> А.В.</w:t>
      </w:r>
      <w:r w:rsidRPr="00027069">
        <w:rPr>
          <w:rFonts w:ascii="PT Astra Serif" w:eastAsia="Calibri" w:hAnsi="PT Astra Serif"/>
          <w:lang w:eastAsia="en-US"/>
        </w:rPr>
        <w:t xml:space="preserve"> </w:t>
      </w:r>
    </w:p>
    <w:p w:rsidR="000C2358" w:rsidRPr="00027069" w:rsidRDefault="000C2358" w:rsidP="00027069">
      <w:pPr>
        <w:widowControl w:val="0"/>
        <w:contextualSpacing/>
        <w:jc w:val="both"/>
        <w:rPr>
          <w:rFonts w:ascii="PT Astra Serif" w:hAnsi="PT Astra Serif"/>
          <w:color w:val="000000"/>
        </w:rPr>
      </w:pPr>
    </w:p>
    <w:p w:rsidR="00751069" w:rsidRPr="00027069" w:rsidRDefault="00751069" w:rsidP="00027069">
      <w:pPr>
        <w:widowControl w:val="0"/>
        <w:contextualSpacing/>
        <w:jc w:val="both"/>
        <w:rPr>
          <w:rFonts w:ascii="PT Astra Serif" w:hAnsi="PT Astra Serif"/>
          <w:color w:val="000000"/>
        </w:rPr>
      </w:pPr>
      <w:r w:rsidRPr="00027069">
        <w:rPr>
          <w:rFonts w:ascii="PT Astra Serif" w:hAnsi="PT Astra Serif"/>
          <w:color w:val="000000"/>
        </w:rPr>
        <w:t>Председатель Совета</w:t>
      </w:r>
    </w:p>
    <w:p w:rsidR="008C20A6" w:rsidRPr="00027069" w:rsidRDefault="007E19B6" w:rsidP="00027069">
      <w:pPr>
        <w:widowControl w:val="0"/>
        <w:contextualSpacing/>
        <w:jc w:val="both"/>
        <w:rPr>
          <w:rFonts w:ascii="PT Astra Serif" w:hAnsi="PT Astra Serif"/>
        </w:rPr>
      </w:pPr>
      <w:r w:rsidRPr="00027069">
        <w:rPr>
          <w:rFonts w:ascii="PT Astra Serif" w:hAnsi="PT Astra Serif"/>
        </w:rPr>
        <w:t>Красноярского</w:t>
      </w:r>
      <w:r w:rsidR="008C20A6" w:rsidRPr="00027069">
        <w:rPr>
          <w:rFonts w:ascii="PT Astra Serif" w:hAnsi="PT Astra Serif"/>
        </w:rPr>
        <w:t xml:space="preserve"> сельского поселения </w:t>
      </w:r>
    </w:p>
    <w:p w:rsidR="000C2358" w:rsidRPr="00027069" w:rsidRDefault="008C20A6" w:rsidP="00027069">
      <w:pPr>
        <w:widowControl w:val="0"/>
        <w:contextualSpacing/>
        <w:jc w:val="both"/>
        <w:rPr>
          <w:rFonts w:ascii="PT Astra Serif" w:hAnsi="PT Astra Serif"/>
          <w:color w:val="000000"/>
        </w:rPr>
      </w:pPr>
      <w:proofErr w:type="spellStart"/>
      <w:r w:rsidRPr="00027069">
        <w:rPr>
          <w:rFonts w:ascii="PT Astra Serif" w:hAnsi="PT Astra Serif"/>
        </w:rPr>
        <w:t>Большереченского</w:t>
      </w:r>
      <w:proofErr w:type="spellEnd"/>
      <w:r w:rsidRPr="00027069">
        <w:rPr>
          <w:rFonts w:ascii="PT Astra Serif" w:hAnsi="PT Astra Serif"/>
        </w:rPr>
        <w:t xml:space="preserve"> </w:t>
      </w:r>
      <w:r w:rsidR="000C2358" w:rsidRPr="00027069">
        <w:rPr>
          <w:rFonts w:ascii="PT Astra Serif" w:hAnsi="PT Astra Serif"/>
          <w:color w:val="000000"/>
        </w:rPr>
        <w:t>муниципального района</w:t>
      </w:r>
    </w:p>
    <w:p w:rsidR="00596DFB" w:rsidRPr="00027069" w:rsidRDefault="000C2358" w:rsidP="00E72504">
      <w:pPr>
        <w:contextualSpacing/>
        <w:rPr>
          <w:rFonts w:ascii="PT Astra Serif" w:hAnsi="PT Astra Serif"/>
        </w:rPr>
      </w:pPr>
      <w:r w:rsidRPr="00027069">
        <w:rPr>
          <w:rFonts w:ascii="PT Astra Serif" w:eastAsia="Calibri" w:hAnsi="PT Astra Serif"/>
          <w:lang w:eastAsia="en-US"/>
        </w:rPr>
        <w:t xml:space="preserve">Омской области                                                                              </w:t>
      </w:r>
      <w:r w:rsidR="00BE6D51">
        <w:rPr>
          <w:rFonts w:ascii="PT Astra Serif" w:eastAsia="Calibri" w:hAnsi="PT Astra Serif"/>
          <w:lang w:eastAsia="en-US"/>
        </w:rPr>
        <w:t xml:space="preserve">     </w:t>
      </w:r>
      <w:r w:rsidR="00751069" w:rsidRPr="00027069">
        <w:rPr>
          <w:rFonts w:ascii="PT Astra Serif" w:eastAsia="Calibri" w:hAnsi="PT Astra Serif"/>
          <w:lang w:eastAsia="en-US"/>
        </w:rPr>
        <w:t xml:space="preserve">    </w:t>
      </w:r>
      <w:r w:rsidRPr="00027069">
        <w:rPr>
          <w:rFonts w:ascii="PT Astra Serif" w:eastAsia="Calibri" w:hAnsi="PT Astra Serif"/>
          <w:lang w:eastAsia="en-US"/>
        </w:rPr>
        <w:t xml:space="preserve">        </w:t>
      </w:r>
      <w:proofErr w:type="spellStart"/>
      <w:r w:rsidR="00E72504">
        <w:rPr>
          <w:rFonts w:ascii="PT Astra Serif" w:eastAsia="Calibri" w:hAnsi="PT Astra Serif"/>
          <w:lang w:eastAsia="en-US"/>
        </w:rPr>
        <w:t>Гизатулина</w:t>
      </w:r>
      <w:proofErr w:type="spellEnd"/>
      <w:r w:rsidR="00E72504">
        <w:rPr>
          <w:rFonts w:ascii="PT Astra Serif" w:eastAsia="Calibri" w:hAnsi="PT Astra Serif"/>
          <w:lang w:eastAsia="en-US"/>
        </w:rPr>
        <w:t xml:space="preserve"> Г.Х.</w:t>
      </w:r>
      <w:r w:rsidRPr="00027069">
        <w:rPr>
          <w:rFonts w:ascii="PT Astra Serif" w:eastAsia="Calibri" w:hAnsi="PT Astra Serif"/>
          <w:lang w:eastAsia="en-US"/>
        </w:rPr>
        <w:t xml:space="preserve">      </w:t>
      </w:r>
      <w:r w:rsidR="00596DFB" w:rsidRPr="00027069">
        <w:rPr>
          <w:rFonts w:ascii="PT Astra Serif" w:eastAsia="Calibri" w:hAnsi="PT Astra Serif"/>
          <w:lang w:eastAsia="en-US"/>
        </w:rPr>
        <w:t xml:space="preserve">          </w:t>
      </w:r>
    </w:p>
    <w:sectPr w:rsidR="00596DFB" w:rsidRPr="00027069" w:rsidSect="00EB7C0B">
      <w:headerReference w:type="default" r:id="rId8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8A" w:rsidRDefault="00DB038A" w:rsidP="00596DFB">
      <w:r>
        <w:separator/>
      </w:r>
    </w:p>
  </w:endnote>
  <w:endnote w:type="continuationSeparator" w:id="0">
    <w:p w:rsidR="00DB038A" w:rsidRDefault="00DB038A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8A" w:rsidRDefault="00DB038A" w:rsidP="00596DFB">
      <w:r>
        <w:separator/>
      </w:r>
    </w:p>
  </w:footnote>
  <w:footnote w:type="continuationSeparator" w:id="0">
    <w:p w:rsidR="00DB038A" w:rsidRDefault="00DB038A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13141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27069"/>
    <w:rsid w:val="00027997"/>
    <w:rsid w:val="000429DA"/>
    <w:rsid w:val="00061A91"/>
    <w:rsid w:val="00082346"/>
    <w:rsid w:val="00096AFB"/>
    <w:rsid w:val="000C2358"/>
    <w:rsid w:val="000D0EE7"/>
    <w:rsid w:val="000D6B33"/>
    <w:rsid w:val="00100D25"/>
    <w:rsid w:val="001171DC"/>
    <w:rsid w:val="00124917"/>
    <w:rsid w:val="0013250E"/>
    <w:rsid w:val="00135DD3"/>
    <w:rsid w:val="00136582"/>
    <w:rsid w:val="001810ED"/>
    <w:rsid w:val="001A7D14"/>
    <w:rsid w:val="001B6815"/>
    <w:rsid w:val="002036D1"/>
    <w:rsid w:val="00215560"/>
    <w:rsid w:val="00231CF7"/>
    <w:rsid w:val="0023465D"/>
    <w:rsid w:val="002C6BF0"/>
    <w:rsid w:val="003611CB"/>
    <w:rsid w:val="00373733"/>
    <w:rsid w:val="003A6D70"/>
    <w:rsid w:val="003D0EFE"/>
    <w:rsid w:val="00431FF0"/>
    <w:rsid w:val="00440B44"/>
    <w:rsid w:val="004E4CCB"/>
    <w:rsid w:val="00507CA8"/>
    <w:rsid w:val="005257E3"/>
    <w:rsid w:val="00531BCA"/>
    <w:rsid w:val="005407C0"/>
    <w:rsid w:val="00541A1A"/>
    <w:rsid w:val="005527F4"/>
    <w:rsid w:val="00590056"/>
    <w:rsid w:val="00596DFB"/>
    <w:rsid w:val="00613639"/>
    <w:rsid w:val="00654E83"/>
    <w:rsid w:val="00655FF7"/>
    <w:rsid w:val="00664022"/>
    <w:rsid w:val="00682E70"/>
    <w:rsid w:val="00696E04"/>
    <w:rsid w:val="006C7F2E"/>
    <w:rsid w:val="006D5492"/>
    <w:rsid w:val="006E25B1"/>
    <w:rsid w:val="006F48CC"/>
    <w:rsid w:val="006F5DAD"/>
    <w:rsid w:val="00721A26"/>
    <w:rsid w:val="00751069"/>
    <w:rsid w:val="00773243"/>
    <w:rsid w:val="007760C1"/>
    <w:rsid w:val="007951D6"/>
    <w:rsid w:val="007D38C5"/>
    <w:rsid w:val="007E19B6"/>
    <w:rsid w:val="007F5D17"/>
    <w:rsid w:val="0081675B"/>
    <w:rsid w:val="00856D06"/>
    <w:rsid w:val="00867D88"/>
    <w:rsid w:val="00872E6D"/>
    <w:rsid w:val="00875D6F"/>
    <w:rsid w:val="0089629A"/>
    <w:rsid w:val="008B202B"/>
    <w:rsid w:val="008C20A6"/>
    <w:rsid w:val="008F03D1"/>
    <w:rsid w:val="008F0407"/>
    <w:rsid w:val="009435E0"/>
    <w:rsid w:val="00982A95"/>
    <w:rsid w:val="009B7491"/>
    <w:rsid w:val="009F051D"/>
    <w:rsid w:val="00A559A2"/>
    <w:rsid w:val="00AA4C05"/>
    <w:rsid w:val="00AB4ACD"/>
    <w:rsid w:val="00AE3A4A"/>
    <w:rsid w:val="00B00954"/>
    <w:rsid w:val="00B04650"/>
    <w:rsid w:val="00B244D3"/>
    <w:rsid w:val="00B42B53"/>
    <w:rsid w:val="00B47921"/>
    <w:rsid w:val="00B551EF"/>
    <w:rsid w:val="00B86DA0"/>
    <w:rsid w:val="00B87757"/>
    <w:rsid w:val="00BC4D4E"/>
    <w:rsid w:val="00BE6D51"/>
    <w:rsid w:val="00C11F72"/>
    <w:rsid w:val="00C239DE"/>
    <w:rsid w:val="00C34ADF"/>
    <w:rsid w:val="00C60235"/>
    <w:rsid w:val="00C60598"/>
    <w:rsid w:val="00C71E50"/>
    <w:rsid w:val="00C7555E"/>
    <w:rsid w:val="00C903FF"/>
    <w:rsid w:val="00CA34ED"/>
    <w:rsid w:val="00CB1EF9"/>
    <w:rsid w:val="00CD1640"/>
    <w:rsid w:val="00CD5D8A"/>
    <w:rsid w:val="00CE6F9B"/>
    <w:rsid w:val="00CF0FEA"/>
    <w:rsid w:val="00CF2598"/>
    <w:rsid w:val="00D17B0C"/>
    <w:rsid w:val="00D23716"/>
    <w:rsid w:val="00D40F7C"/>
    <w:rsid w:val="00D66828"/>
    <w:rsid w:val="00D7363B"/>
    <w:rsid w:val="00D75801"/>
    <w:rsid w:val="00D80A85"/>
    <w:rsid w:val="00D91393"/>
    <w:rsid w:val="00D921A9"/>
    <w:rsid w:val="00DA3D3C"/>
    <w:rsid w:val="00DB038A"/>
    <w:rsid w:val="00DB20DC"/>
    <w:rsid w:val="00DC159E"/>
    <w:rsid w:val="00DD40F4"/>
    <w:rsid w:val="00DD5D3A"/>
    <w:rsid w:val="00E052CC"/>
    <w:rsid w:val="00E301E0"/>
    <w:rsid w:val="00E72504"/>
    <w:rsid w:val="00E85914"/>
    <w:rsid w:val="00EB78BF"/>
    <w:rsid w:val="00EB7C0B"/>
    <w:rsid w:val="00ED2361"/>
    <w:rsid w:val="00EF75AB"/>
    <w:rsid w:val="00F11524"/>
    <w:rsid w:val="00F2190F"/>
    <w:rsid w:val="00F335B8"/>
    <w:rsid w:val="00F403B0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72C1E-6BDB-4C37-8988-863079C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7F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1C1F-7748-48B9-AD94-48CDD59D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51</cp:revision>
  <cp:lastPrinted>2024-05-06T09:54:00Z</cp:lastPrinted>
  <dcterms:created xsi:type="dcterms:W3CDTF">2019-04-17T11:58:00Z</dcterms:created>
  <dcterms:modified xsi:type="dcterms:W3CDTF">2024-10-23T05:31:00Z</dcterms:modified>
</cp:coreProperties>
</file>